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EA0" w:rsidRDefault="00291EA0" w:rsidP="00291EA0">
      <w:pPr>
        <w:pStyle w:val="NoSpacing"/>
        <w:rPr>
          <w:rStyle w:val="Hyperlink"/>
          <w:color w:val="666666"/>
          <w:u w:val="none"/>
          <w:bdr w:val="none" w:sz="0" w:space="0" w:color="auto" w:frame="1"/>
        </w:rPr>
      </w:pPr>
      <w:r>
        <w:fldChar w:fldCharType="begin"/>
      </w:r>
      <w:r>
        <w:instrText xml:space="preserve"> HYPERLINK "https://www.examiner.com.au/" \o "The Examiner" </w:instrText>
      </w:r>
      <w:r>
        <w:fldChar w:fldCharType="separate"/>
      </w:r>
    </w:p>
    <w:p w:rsidR="00291EA0" w:rsidRDefault="00291EA0" w:rsidP="00291EA0">
      <w:pPr>
        <w:pStyle w:val="NoSpacing"/>
        <w:rPr>
          <w:rFonts w:ascii="Helvetica" w:hAnsi="Helvetica" w:cs="Helvetica"/>
        </w:rPr>
      </w:pPr>
      <w:r>
        <w:rPr>
          <w:rFonts w:ascii="Helvetica" w:hAnsi="Helvetica" w:cs="Helvetica"/>
          <w:noProof/>
          <w:color w:val="666666"/>
          <w:bdr w:val="none" w:sz="0" w:space="0" w:color="auto" w:frame="1"/>
        </w:rPr>
        <w:drawing>
          <wp:inline distT="0" distB="0" distL="0" distR="0" wp14:anchorId="4E400AFA" wp14:editId="09F1F223">
            <wp:extent cx="2083633" cy="301903"/>
            <wp:effectExtent l="0" t="0" r="0" b="3175"/>
            <wp:docPr id="3" name="Picture 3" descr="The Examiner">
              <a:hlinkClick xmlns:a="http://schemas.openxmlformats.org/drawingml/2006/main" r:id="rId6" tooltip="&quot;The Examin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Examiner">
                      <a:hlinkClick r:id="rId6" tooltip="&quot;The Examin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49" cy="3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EA0" w:rsidRPr="00291EA0" w:rsidRDefault="00291EA0" w:rsidP="00291EA0">
      <w:pPr>
        <w:pStyle w:val="NoSpacing"/>
        <w:rPr>
          <w:rFonts w:ascii="Helvetica" w:eastAsia="Times New Roman" w:hAnsi="Helvetica" w:cs="Helvetica"/>
          <w:caps/>
          <w:color w:val="777579"/>
          <w:sz w:val="24"/>
          <w:szCs w:val="24"/>
          <w:lang w:eastAsia="en-AU"/>
        </w:rPr>
      </w:pPr>
      <w:r>
        <w:fldChar w:fldCharType="end"/>
      </w:r>
      <w:proofErr w:type="gramStart"/>
      <w:r w:rsidRPr="00291EA0">
        <w:rPr>
          <w:rFonts w:ascii="Arial" w:eastAsia="Times New Roman" w:hAnsi="Arial" w:cs="Arial"/>
          <w:b/>
          <w:bCs/>
          <w:caps/>
          <w:color w:val="FFFFFF"/>
          <w:sz w:val="21"/>
          <w:szCs w:val="21"/>
          <w:bdr w:val="none" w:sz="0" w:space="0" w:color="auto" w:frame="1"/>
          <w:shd w:val="clear" w:color="auto" w:fill="000000"/>
          <w:lang w:eastAsia="en-AU"/>
        </w:rPr>
        <w:t>UPDATED</w:t>
      </w:r>
      <w:r w:rsidRPr="00291EA0">
        <w:rPr>
          <w:rFonts w:ascii="Helvetica" w:eastAsia="Times New Roman" w:hAnsi="Helvetica" w:cs="Helvetica"/>
          <w:caps/>
          <w:color w:val="777579"/>
          <w:sz w:val="24"/>
          <w:szCs w:val="24"/>
          <w:lang w:eastAsia="en-AU"/>
        </w:rPr>
        <w:t xml:space="preserve"> </w:t>
      </w:r>
      <w:r>
        <w:rPr>
          <w:rFonts w:ascii="Helvetica" w:eastAsia="Times New Roman" w:hAnsi="Helvetica" w:cs="Helvetica"/>
          <w:caps/>
          <w:color w:val="777579"/>
          <w:sz w:val="24"/>
          <w:szCs w:val="24"/>
          <w:lang w:eastAsia="en-AU"/>
        </w:rPr>
        <w:t xml:space="preserve"> </w:t>
      </w:r>
      <w:r w:rsidRPr="00291EA0">
        <w:rPr>
          <w:rFonts w:ascii="Helvetica" w:eastAsia="Times New Roman" w:hAnsi="Helvetica" w:cs="Helvetica"/>
          <w:caps/>
          <w:color w:val="777579"/>
          <w:sz w:val="24"/>
          <w:szCs w:val="24"/>
          <w:lang w:eastAsia="en-AU"/>
        </w:rPr>
        <w:t>JANUARY</w:t>
      </w:r>
      <w:proofErr w:type="gramEnd"/>
      <w:r w:rsidRPr="00291EA0">
        <w:rPr>
          <w:rFonts w:ascii="Helvetica" w:eastAsia="Times New Roman" w:hAnsi="Helvetica" w:cs="Helvetica"/>
          <w:caps/>
          <w:color w:val="777579"/>
          <w:sz w:val="24"/>
          <w:szCs w:val="24"/>
          <w:lang w:eastAsia="en-AU"/>
        </w:rPr>
        <w:t xml:space="preserve"> 22 2022 - 5:57PM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b/>
          <w:bCs/>
          <w:kern w:val="36"/>
          <w:sz w:val="48"/>
          <w:szCs w:val="48"/>
          <w:lang w:eastAsia="en-AU"/>
        </w:rPr>
      </w:pPr>
      <w:r w:rsidRPr="00291EA0">
        <w:rPr>
          <w:rFonts w:ascii="Georgia" w:eastAsia="Times New Roman" w:hAnsi="Georgia" w:cs="Times New Roman"/>
          <w:b/>
          <w:bCs/>
          <w:kern w:val="36"/>
          <w:sz w:val="48"/>
          <w:szCs w:val="48"/>
          <w:lang w:eastAsia="en-AU"/>
        </w:rPr>
        <w:t>TFS issue bushfire emergency warning for residents of Tullah</w:t>
      </w:r>
    </w:p>
    <w:p w:rsidR="00291EA0" w:rsidRPr="00291EA0" w:rsidRDefault="00291EA0" w:rsidP="00291EA0">
      <w:pPr>
        <w:pStyle w:val="NoSpacing"/>
        <w:rPr>
          <w:rFonts w:ascii="Helvetica" w:eastAsia="Times New Roman" w:hAnsi="Helvetica" w:cs="Helvetica"/>
          <w:color w:val="0078C8"/>
          <w:sz w:val="24"/>
          <w:szCs w:val="24"/>
          <w:bdr w:val="none" w:sz="0" w:space="0" w:color="auto" w:frame="1"/>
          <w:lang w:eastAsia="en-AU"/>
        </w:rPr>
      </w:pPr>
      <w:r>
        <w:rPr>
          <w:rFonts w:ascii="Helvetica" w:eastAsia="Times New Roman" w:hAnsi="Helvetica" w:cs="Helvetica"/>
          <w:noProof/>
          <w:color w:val="0078C8"/>
          <w:sz w:val="24"/>
          <w:szCs w:val="24"/>
          <w:bdr w:val="single" w:sz="6" w:space="0" w:color="CCCCCC" w:frame="1"/>
          <w:lang w:eastAsia="en-AU"/>
        </w:rPr>
        <w:drawing>
          <wp:inline distT="0" distB="0" distL="0" distR="0" wp14:anchorId="21E2EFF9" wp14:editId="1A1CF355">
            <wp:extent cx="352425" cy="352425"/>
            <wp:effectExtent l="0" t="0" r="9525" b="9525"/>
            <wp:docPr id="2" name="Picture 2" descr="Sarah Daviso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ah Daviso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EA0">
        <w:rPr>
          <w:rFonts w:ascii="Helvetica" w:eastAsia="Times New Roman" w:hAnsi="Helvetica" w:cs="Helvetica"/>
          <w:sz w:val="24"/>
          <w:szCs w:val="24"/>
          <w:lang w:eastAsia="en-AU"/>
        </w:rPr>
        <w:fldChar w:fldCharType="begin"/>
      </w:r>
      <w:r w:rsidRPr="00291EA0">
        <w:rPr>
          <w:rFonts w:ascii="Helvetica" w:eastAsia="Times New Roman" w:hAnsi="Helvetica" w:cs="Helvetica"/>
          <w:sz w:val="24"/>
          <w:szCs w:val="24"/>
          <w:lang w:eastAsia="en-AU"/>
        </w:rPr>
        <w:instrText xml:space="preserve"> HYPERLINK "https://www.examiner.com.au/profile/1209/sarah-davison" </w:instrText>
      </w:r>
      <w:r w:rsidRPr="00291EA0">
        <w:rPr>
          <w:rFonts w:ascii="Helvetica" w:eastAsia="Times New Roman" w:hAnsi="Helvetica" w:cs="Helvetica"/>
          <w:sz w:val="24"/>
          <w:szCs w:val="24"/>
          <w:lang w:eastAsia="en-AU"/>
        </w:rPr>
        <w:fldChar w:fldCharType="separate"/>
      </w:r>
    </w:p>
    <w:p w:rsidR="00291EA0" w:rsidRPr="00291EA0" w:rsidRDefault="00291EA0" w:rsidP="00291EA0">
      <w:pPr>
        <w:pStyle w:val="NoSpacing"/>
        <w:rPr>
          <w:rFonts w:ascii="Times New Roman" w:eastAsia="Times New Roman" w:hAnsi="Times New Roman" w:cs="Times New Roman"/>
          <w:b/>
          <w:bCs/>
          <w:color w:val="1D1D1D"/>
          <w:sz w:val="20"/>
          <w:szCs w:val="20"/>
          <w:lang w:eastAsia="en-AU"/>
        </w:rPr>
      </w:pPr>
      <w:r w:rsidRPr="00291EA0">
        <w:rPr>
          <w:rFonts w:ascii="Helvetica" w:eastAsia="Times New Roman" w:hAnsi="Helvetica" w:cs="Helvetica"/>
          <w:b/>
          <w:bCs/>
          <w:color w:val="1D1D1D"/>
          <w:sz w:val="20"/>
          <w:szCs w:val="20"/>
          <w:bdr w:val="none" w:sz="0" w:space="0" w:color="auto" w:frame="1"/>
          <w:lang w:eastAsia="en-AU"/>
        </w:rPr>
        <w:t>Sarah Davison</w:t>
      </w:r>
    </w:p>
    <w:p w:rsidR="00291EA0" w:rsidRPr="00291EA0" w:rsidRDefault="00291EA0" w:rsidP="00291EA0">
      <w:pPr>
        <w:pStyle w:val="NoSpacing"/>
        <w:rPr>
          <w:rFonts w:ascii="Helvetica" w:eastAsia="Times New Roman" w:hAnsi="Helvetica" w:cs="Helvetica"/>
          <w:sz w:val="24"/>
          <w:szCs w:val="24"/>
          <w:lang w:eastAsia="en-AU"/>
        </w:rPr>
      </w:pPr>
      <w:r w:rsidRPr="00291EA0">
        <w:rPr>
          <w:rFonts w:ascii="Helvetica" w:eastAsia="Times New Roman" w:hAnsi="Helvetica" w:cs="Helvetica"/>
          <w:sz w:val="24"/>
          <w:szCs w:val="24"/>
          <w:lang w:eastAsia="en-AU"/>
        </w:rPr>
        <w:fldChar w:fldCharType="end"/>
      </w:r>
    </w:p>
    <w:p w:rsidR="00291EA0" w:rsidRPr="00291EA0" w:rsidRDefault="00291EA0" w:rsidP="00291EA0">
      <w:pPr>
        <w:pStyle w:val="NoSpacing"/>
        <w:rPr>
          <w:rFonts w:ascii="inherit" w:eastAsia="Times New Roman" w:hAnsi="inherit" w:cs="Helvetica"/>
          <w:sz w:val="24"/>
          <w:szCs w:val="24"/>
          <w:lang w:eastAsia="en-AU"/>
        </w:rPr>
      </w:pPr>
      <w:hyperlink r:id="rId10" w:history="1">
        <w:r w:rsidRPr="00291EA0">
          <w:rPr>
            <w:rFonts w:ascii="inherit" w:eastAsia="Times New Roman" w:hAnsi="inherit" w:cs="Helvetica"/>
            <w:color w:val="1D1D1D"/>
            <w:sz w:val="24"/>
            <w:szCs w:val="24"/>
            <w:u w:val="single"/>
            <w:bdr w:val="none" w:sz="0" w:space="0" w:color="auto" w:frame="1"/>
            <w:lang w:eastAsia="en-AU"/>
          </w:rPr>
          <w:t>Local News</w:t>
        </w:r>
      </w:hyperlink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en-AU"/>
        </w:rPr>
        <w:drawing>
          <wp:inline distT="0" distB="0" distL="0" distR="0" wp14:anchorId="63AFCF7B" wp14:editId="6AB78616">
            <wp:extent cx="4727498" cy="2659743"/>
            <wp:effectExtent l="0" t="0" r="0" b="7620"/>
            <wp:docPr id="1" name="Picture 1" descr="TFS bushfire message for Tullah upgraded to emer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FS bushfire message for Tullah upgraded to emergenc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98" cy="26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i/>
          <w:iCs/>
          <w:sz w:val="24"/>
          <w:szCs w:val="24"/>
          <w:bdr w:val="none" w:sz="0" w:space="0" w:color="auto" w:frame="1"/>
          <w:lang w:eastAsia="en-AU"/>
        </w:rPr>
        <w:t>Latest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TFS have upgraded the bushfire message for Tullah to emergency warning.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The bushfire is now out of control and the township is expected to be at high-risk.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The fire is travelling North East, towards Tullah.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Burning embers may threaten your home before the main fire arrives.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Smoke and ash may make it difficult to see and breathe.</w:t>
      </w: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br/>
      </w:r>
    </w:p>
    <w:p w:rsidR="00291EA0" w:rsidRPr="00291EA0" w:rsidRDefault="00291EA0" w:rsidP="00291EA0">
      <w:pPr>
        <w:pStyle w:val="NoSpacing"/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color w:val="000000"/>
          <w:sz w:val="36"/>
          <w:szCs w:val="36"/>
          <w:lang w:eastAsia="en-AU"/>
        </w:rPr>
        <w:t>What to do: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If your home is well prepared and you can actively defend it, it may provide shelter.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If your home is unprepared, go to a safer location only if the path is clear.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There is no evacuation centre currently in place.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 xml:space="preserve">There is a nearby safer place at Tullah Sports Hall, 24 Farrell Street, </w:t>
      </w:r>
      <w:proofErr w:type="gramStart"/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Tullah</w:t>
      </w:r>
      <w:proofErr w:type="gramEnd"/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If you have made a bushfire plan, use it now.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For fire updates, listen to ABC Local Radio or visit the TFS website at </w:t>
      </w:r>
      <w:hyperlink r:id="rId12" w:tgtFrame="_blank" w:history="1">
        <w:r w:rsidRPr="00291EA0">
          <w:rPr>
            <w:rFonts w:ascii="Georgia" w:eastAsia="Times New Roman" w:hAnsi="Georgia" w:cs="Times New Roman"/>
            <w:color w:val="0078C8"/>
            <w:sz w:val="24"/>
            <w:szCs w:val="24"/>
            <w:u w:val="single"/>
            <w:bdr w:val="none" w:sz="0" w:space="0" w:color="auto" w:frame="1"/>
            <w:lang w:eastAsia="en-AU"/>
          </w:rPr>
          <w:t>fire.tas.gov.au</w:t>
        </w:r>
      </w:hyperlink>
      <w:r w:rsidRPr="00291EA0">
        <w:rPr>
          <w:rFonts w:ascii="Georgia" w:eastAsia="Times New Roman" w:hAnsi="Georgia" w:cs="Times New Roman"/>
          <w:sz w:val="24"/>
          <w:szCs w:val="24"/>
          <w:lang w:eastAsia="en-AU"/>
        </w:rPr>
        <w:t>.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AU"/>
        </w:rPr>
        <w:t>Our journalists work hard to provide local, up-to-date news to the community. This is how you can continue to access our trusted content:</w:t>
      </w:r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AU"/>
        </w:rPr>
        <w:t>Bookmark </w:t>
      </w:r>
      <w:hyperlink r:id="rId13" w:tgtFrame="_blank" w:history="1"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www.examiner.com.au</w:t>
        </w:r>
      </w:hyperlink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AU"/>
        </w:rPr>
        <w:t>Make sure you are signed up for our breaking and regular headlines </w:t>
      </w:r>
      <w:hyperlink r:id="rId14" w:tgtFrame="_blank" w:history="1"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newsletters</w:t>
        </w:r>
      </w:hyperlink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AU"/>
        </w:rPr>
        <w:t>Follow us on Twitter: </w:t>
      </w:r>
      <w:hyperlink r:id="rId15" w:tgtFrame="_blank" w:history="1"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@</w:t>
        </w:r>
        <w:proofErr w:type="spellStart"/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examineronline</w:t>
        </w:r>
        <w:proofErr w:type="spellEnd"/>
      </w:hyperlink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AU"/>
        </w:rPr>
        <w:t>Follow us on Instagram: </w:t>
      </w:r>
      <w:hyperlink r:id="rId16" w:tgtFrame="_blank" w:history="1"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@</w:t>
        </w:r>
        <w:proofErr w:type="spellStart"/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examineronline</w:t>
        </w:r>
        <w:proofErr w:type="spellEnd"/>
      </w:hyperlink>
    </w:p>
    <w:p w:rsidR="00291EA0" w:rsidRPr="00291EA0" w:rsidRDefault="00291EA0" w:rsidP="00291EA0">
      <w:pPr>
        <w:pStyle w:val="NoSpacing"/>
        <w:rPr>
          <w:rFonts w:ascii="Georgia" w:eastAsia="Times New Roman" w:hAnsi="Georgia" w:cs="Times New Roman"/>
          <w:sz w:val="24"/>
          <w:szCs w:val="24"/>
          <w:lang w:eastAsia="en-AU"/>
        </w:rPr>
      </w:pPr>
      <w:r w:rsidRPr="00291EA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AU"/>
        </w:rPr>
        <w:t>Follow us on Google News: </w:t>
      </w:r>
      <w:hyperlink r:id="rId17" w:tgtFrame="_blank" w:history="1">
        <w:r w:rsidRPr="00291EA0">
          <w:rPr>
            <w:rFonts w:ascii="inherit" w:eastAsia="Times New Roman" w:hAnsi="inherit" w:cs="Times New Roman"/>
            <w:b/>
            <w:bCs/>
            <w:color w:val="0078C8"/>
            <w:sz w:val="24"/>
            <w:szCs w:val="24"/>
            <w:bdr w:val="none" w:sz="0" w:space="0" w:color="auto" w:frame="1"/>
            <w:lang w:eastAsia="en-AU"/>
          </w:rPr>
          <w:t>The Examiner</w:t>
        </w:r>
      </w:hyperlink>
    </w:p>
    <w:p w:rsidR="00423FBA" w:rsidRDefault="00423FBA" w:rsidP="00291EA0">
      <w:pPr>
        <w:pStyle w:val="NoSpacing"/>
      </w:pPr>
    </w:p>
    <w:sectPr w:rsidR="00423F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1A16"/>
    <w:multiLevelType w:val="multilevel"/>
    <w:tmpl w:val="DDE2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9E117C"/>
    <w:multiLevelType w:val="multilevel"/>
    <w:tmpl w:val="FF42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A0"/>
    <w:rsid w:val="00291EA0"/>
    <w:rsid w:val="0042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1E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91E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5">
    <w:name w:val="heading 5"/>
    <w:basedOn w:val="Normal"/>
    <w:link w:val="Heading5Char"/>
    <w:uiPriority w:val="9"/>
    <w:qFormat/>
    <w:rsid w:val="00291EA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EA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91EA0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91EA0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signpost">
    <w:name w:val="signpost"/>
    <w:basedOn w:val="DefaultParagraphFont"/>
    <w:rsid w:val="00291EA0"/>
  </w:style>
  <w:style w:type="character" w:styleId="Hyperlink">
    <w:name w:val="Hyperlink"/>
    <w:basedOn w:val="DefaultParagraphFont"/>
    <w:uiPriority w:val="99"/>
    <w:semiHidden/>
    <w:unhideWhenUsed/>
    <w:rsid w:val="00291EA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9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291E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EA0"/>
    <w:rPr>
      <w:rFonts w:ascii="Tahoma" w:hAnsi="Tahoma" w:cs="Tahoma"/>
      <w:sz w:val="16"/>
      <w:szCs w:val="16"/>
    </w:rPr>
  </w:style>
  <w:style w:type="paragraph" w:customStyle="1" w:styleId="widget-weatherphrase">
    <w:name w:val="widget-weather__phrase"/>
    <w:basedOn w:val="Normal"/>
    <w:rsid w:val="0029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291E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1E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91E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5">
    <w:name w:val="heading 5"/>
    <w:basedOn w:val="Normal"/>
    <w:link w:val="Heading5Char"/>
    <w:uiPriority w:val="9"/>
    <w:qFormat/>
    <w:rsid w:val="00291EA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EA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91EA0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91EA0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signpost">
    <w:name w:val="signpost"/>
    <w:basedOn w:val="DefaultParagraphFont"/>
    <w:rsid w:val="00291EA0"/>
  </w:style>
  <w:style w:type="character" w:styleId="Hyperlink">
    <w:name w:val="Hyperlink"/>
    <w:basedOn w:val="DefaultParagraphFont"/>
    <w:uiPriority w:val="99"/>
    <w:semiHidden/>
    <w:unhideWhenUsed/>
    <w:rsid w:val="00291EA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9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291E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EA0"/>
    <w:rPr>
      <w:rFonts w:ascii="Tahoma" w:hAnsi="Tahoma" w:cs="Tahoma"/>
      <w:sz w:val="16"/>
      <w:szCs w:val="16"/>
    </w:rPr>
  </w:style>
  <w:style w:type="paragraph" w:customStyle="1" w:styleId="widget-weatherphrase">
    <w:name w:val="widget-weather__phrase"/>
    <w:basedOn w:val="Normal"/>
    <w:rsid w:val="0029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291E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1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500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8294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487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53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1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78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80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8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63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41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59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64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68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3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75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4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1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9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8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80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8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2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10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40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9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54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57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24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7476">
          <w:marLeft w:val="46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aminer.com.au/story/7590823/tfs-bushfire-message-for-tullah-upgraded-to-emergency/" TargetMode="External"/><Relationship Id="rId13" Type="http://schemas.openxmlformats.org/officeDocument/2006/relationships/hyperlink" Target="http://www.examiner.com.a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fire.tas.gov.au/" TargetMode="External"/><Relationship Id="rId17" Type="http://schemas.openxmlformats.org/officeDocument/2006/relationships/hyperlink" Target="https://news.google.com/publications/CAAqBwgKMOWOnQsw9pi1Aw?hl=en-AU&amp;gl=AU&amp;ceid=AU:en" TargetMode="External"/><Relationship Id="rId2" Type="http://schemas.openxmlformats.org/officeDocument/2006/relationships/styles" Target="styles.xml"/><Relationship Id="rId16" Type="http://schemas.openxmlformats.org/officeDocument/2006/relationships/hyperlink" Target="http://instagram.com/examineronlin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xaminer.com.a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twitter.com/examineronline" TargetMode="External"/><Relationship Id="rId10" Type="http://schemas.openxmlformats.org/officeDocument/2006/relationships/hyperlink" Target="https://www.examiner.com.au/news/local-new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xaminer.com.au/newslett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1</cp:revision>
  <dcterms:created xsi:type="dcterms:W3CDTF">2022-01-22T12:57:00Z</dcterms:created>
  <dcterms:modified xsi:type="dcterms:W3CDTF">2022-01-22T13:03:00Z</dcterms:modified>
</cp:coreProperties>
</file>