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CD" w:rsidRPr="00791ACD" w:rsidRDefault="00791ACD" w:rsidP="00791ACD">
      <w:pPr>
        <w:pStyle w:val="NoSpacing"/>
        <w:rPr>
          <w:rFonts w:ascii="Arial" w:hAnsi="Arial" w:cs="Arial"/>
          <w:b/>
          <w:sz w:val="24"/>
          <w:szCs w:val="24"/>
          <w:lang w:eastAsia="en-AU"/>
        </w:rPr>
      </w:pPr>
      <w:r>
        <w:rPr>
          <w:rFonts w:ascii="Arial" w:hAnsi="Arial" w:cs="Arial"/>
          <w:b/>
          <w:sz w:val="24"/>
          <w:szCs w:val="24"/>
          <w:lang w:eastAsia="en-AU"/>
        </w:rPr>
        <w:fldChar w:fldCharType="begin"/>
      </w:r>
      <w:r>
        <w:rPr>
          <w:rFonts w:ascii="Arial" w:hAnsi="Arial" w:cs="Arial"/>
          <w:b/>
          <w:sz w:val="24"/>
          <w:szCs w:val="24"/>
          <w:lang w:eastAsia="en-AU"/>
        </w:rPr>
        <w:instrText xml:space="preserve"> HYPERLINK "https://www.sttas.com.au/forest-operations-management/our-operations/planned-burns" </w:instrText>
      </w:r>
      <w:r>
        <w:rPr>
          <w:rFonts w:ascii="Arial" w:hAnsi="Arial" w:cs="Arial"/>
          <w:b/>
          <w:sz w:val="24"/>
          <w:szCs w:val="24"/>
          <w:lang w:eastAsia="en-AU"/>
        </w:rPr>
        <w:fldChar w:fldCharType="separate"/>
      </w:r>
      <w:r w:rsidRPr="00791ACD">
        <w:rPr>
          <w:rStyle w:val="Hyperlink"/>
          <w:rFonts w:ascii="Arial" w:hAnsi="Arial" w:cs="Arial"/>
          <w:b/>
          <w:sz w:val="24"/>
          <w:szCs w:val="24"/>
          <w:lang w:eastAsia="en-AU"/>
        </w:rPr>
        <w:t>Planned burns</w:t>
      </w:r>
      <w:r>
        <w:rPr>
          <w:rFonts w:ascii="Arial" w:hAnsi="Arial" w:cs="Arial"/>
          <w:b/>
          <w:sz w:val="24"/>
          <w:szCs w:val="24"/>
          <w:lang w:eastAsia="en-AU"/>
        </w:rPr>
        <w:fldChar w:fldCharType="end"/>
      </w:r>
      <w:r>
        <w:rPr>
          <w:rFonts w:ascii="Arial" w:hAnsi="Arial" w:cs="Arial"/>
          <w:b/>
          <w:sz w:val="24"/>
          <w:szCs w:val="24"/>
          <w:lang w:eastAsia="en-AU"/>
        </w:rPr>
        <w:t xml:space="preserve"> – Sustainable Timber Tasmania</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Sustainable Timber Tasmania conducts planned burns to regenerate harvested forests in a similar manner to natural regeneration following bushfire; and to improve the safety of the community by reducing fuel loads in production forests and other areas. </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WHAT IS IT?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Sustainable Timber Tasmania conducts planned burns to regenerate harvested forests in a similar manner to natural regeneration following bushfire; and to improve the safety of the community by reducing fuel loads in production forests and other areas.</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HOW MANY ARE THERE?</w:t>
      </w:r>
    </w:p>
    <w:p w:rsidR="00791ACD" w:rsidRPr="00791ACD" w:rsidRDefault="00791ACD" w:rsidP="00791ACD">
      <w:pPr>
        <w:pStyle w:val="NoSpacing"/>
        <w:rPr>
          <w:rFonts w:ascii="Arial" w:hAnsi="Arial" w:cs="Arial"/>
          <w:color w:val="000000"/>
          <w:lang w:eastAsia="en-AU"/>
        </w:rPr>
      </w:pPr>
      <w:r w:rsidRPr="008621C1">
        <w:rPr>
          <w:rFonts w:ascii="Arial" w:hAnsi="Arial" w:cs="Arial"/>
          <w:color w:val="000000"/>
          <w:highlight w:val="yellow"/>
          <w:lang w:eastAsia="en-AU"/>
        </w:rPr>
        <w:t>As part of the Planned Burning Program for 2021, around 175 burns are planned for this year across Permanent Timber Production Zone (PTPZ) land, ranging in size from a couple of hectares up to approximately 100 hectares.</w:t>
      </w:r>
      <w:bookmarkStart w:id="0" w:name="_GoBack"/>
      <w:bookmarkEnd w:id="0"/>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WHEN’S IT HAPPENING?</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 xml:space="preserve">Planned burning is undertaken in </w:t>
      </w:r>
      <w:proofErr w:type="gramStart"/>
      <w:r w:rsidRPr="00791ACD">
        <w:rPr>
          <w:rFonts w:ascii="Arial" w:hAnsi="Arial" w:cs="Arial"/>
          <w:color w:val="000000"/>
          <w:lang w:eastAsia="en-AU"/>
        </w:rPr>
        <w:t>Autumn</w:t>
      </w:r>
      <w:proofErr w:type="gramEnd"/>
      <w:r w:rsidRPr="00791ACD">
        <w:rPr>
          <w:rFonts w:ascii="Arial" w:hAnsi="Arial" w:cs="Arial"/>
          <w:color w:val="000000"/>
          <w:lang w:eastAsia="en-AU"/>
        </w:rPr>
        <w:t xml:space="preserve"> – starting in March and extending to May in some areas. Autumn is the best time to undertake this work because it is the safest time of the year to burn; the fuels are dry which creates less smoke; the extreme conditions of summer have passed, reducing the chance of the fire escaping its boundaries and it is the ideal time for germination of eucalypt seedlings given warm temperatures and the onset of regular rainfall.</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WHAT HAPPENS DURING A PLANNED BURN?</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 xml:space="preserve">Our aim is to minimise impact on neighbours and local communities. Every burn is carefully planned for safety, smoke dispersal, </w:t>
      </w:r>
      <w:proofErr w:type="gramStart"/>
      <w:r w:rsidRPr="00791ACD">
        <w:rPr>
          <w:rFonts w:ascii="Arial" w:hAnsi="Arial" w:cs="Arial"/>
          <w:color w:val="000000"/>
          <w:lang w:eastAsia="en-AU"/>
        </w:rPr>
        <w:t>protection</w:t>
      </w:r>
      <w:proofErr w:type="gramEnd"/>
      <w:r w:rsidRPr="00791ACD">
        <w:rPr>
          <w:rFonts w:ascii="Arial" w:hAnsi="Arial" w:cs="Arial"/>
          <w:color w:val="000000"/>
          <w:lang w:eastAsia="en-AU"/>
        </w:rPr>
        <w:t xml:space="preserve"> of assets, infrastructure, special values and threatened and endangered species. These factors are documented in a burn plan that is reviewed, audited, and approved along with a risk assessment.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We only burn when weather conditions are suitable for managing and containing the fire to the boundaries we have prepared and allow for favourable smoke dispersal. On poor smoke dispersal days, burning is postponed until suitable conditions prevail.</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 xml:space="preserve">We coordinate these burns with other agencies and forestry businesses to manage smoke levels within the Environment Protection Authority’s standards for each </w:t>
      </w:r>
      <w:proofErr w:type="spellStart"/>
      <w:r w:rsidRPr="00791ACD">
        <w:rPr>
          <w:rFonts w:ascii="Arial" w:hAnsi="Arial" w:cs="Arial"/>
          <w:color w:val="000000"/>
          <w:lang w:eastAsia="en-AU"/>
        </w:rPr>
        <w:t>airshed</w:t>
      </w:r>
      <w:proofErr w:type="spellEnd"/>
      <w:r w:rsidRPr="00791ACD">
        <w:rPr>
          <w:rFonts w:ascii="Arial" w:hAnsi="Arial" w:cs="Arial"/>
          <w:color w:val="000000"/>
          <w:lang w:eastAsia="en-AU"/>
        </w:rPr>
        <w:t xml:space="preserve"> area.</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HOW WILL I KNOW?</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Sustainable Timber Tasmania notifies and engages with all immediate neighbours throughout the Planned Burning Program planning stage, prior to any burning. This includes notifications to stakeholders who have registered their interest in particular planned burns and through agreed protocols with tourism and wine industries.</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We advise the public through daily media and Facebook notifications.</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We also publish our Planned Burning Program and daily information uploads to the “What’s Burning Now?” page at </w:t>
      </w:r>
      <w:hyperlink r:id="rId6" w:history="1">
        <w:r w:rsidRPr="00791ACD">
          <w:rPr>
            <w:rFonts w:ascii="Arial" w:hAnsi="Arial" w:cs="Arial"/>
            <w:color w:val="870725"/>
            <w:u w:val="single"/>
            <w:lang w:eastAsia="en-AU"/>
          </w:rPr>
          <w:t>www.fire.tas.gov.au</w:t>
        </w:r>
      </w:hyperlink>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HOW CAN I FIND OUT MORE?</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You can find out more about the Planned Burning Program by visiting </w:t>
      </w:r>
      <w:hyperlink r:id="rId7" w:history="1">
        <w:r w:rsidRPr="00791ACD">
          <w:rPr>
            <w:rFonts w:ascii="Arial" w:hAnsi="Arial" w:cs="Arial"/>
            <w:color w:val="870725"/>
            <w:u w:val="single"/>
            <w:lang w:eastAsia="en-AU"/>
          </w:rPr>
          <w:t>www.sttas.com.au</w:t>
        </w:r>
      </w:hyperlink>
      <w:r w:rsidRPr="00791ACD">
        <w:rPr>
          <w:rFonts w:ascii="Arial" w:hAnsi="Arial" w:cs="Arial"/>
          <w:color w:val="000000"/>
          <w:lang w:eastAsia="en-AU"/>
        </w:rPr>
        <w:t xml:space="preserve"> or by visiting the “What’s Burning Now? </w:t>
      </w:r>
      <w:proofErr w:type="gramStart"/>
      <w:r w:rsidRPr="00791ACD">
        <w:rPr>
          <w:rFonts w:ascii="Arial" w:hAnsi="Arial" w:cs="Arial"/>
          <w:color w:val="000000"/>
          <w:lang w:eastAsia="en-AU"/>
        </w:rPr>
        <w:t>page</w:t>
      </w:r>
      <w:proofErr w:type="gramEnd"/>
      <w:r w:rsidRPr="00791ACD">
        <w:rPr>
          <w:rFonts w:ascii="Arial" w:hAnsi="Arial" w:cs="Arial"/>
          <w:color w:val="000000"/>
          <w:lang w:eastAsia="en-AU"/>
        </w:rPr>
        <w:t xml:space="preserve"> at </w:t>
      </w:r>
      <w:hyperlink r:id="rId8" w:history="1">
        <w:r w:rsidRPr="00791ACD">
          <w:rPr>
            <w:rFonts w:ascii="Arial" w:hAnsi="Arial" w:cs="Arial"/>
            <w:color w:val="870725"/>
            <w:u w:val="single"/>
            <w:lang w:eastAsia="en-AU"/>
          </w:rPr>
          <w:t>www.fire.tas.gov.au</w:t>
        </w:r>
      </w:hyperlink>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If you have direct questions, they can be directed to:</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The Engagement Team</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(03) 6169 2800</w:t>
      </w:r>
    </w:p>
    <w:p w:rsidR="00791ACD" w:rsidRPr="00791ACD" w:rsidRDefault="008621C1" w:rsidP="00791ACD">
      <w:pPr>
        <w:pStyle w:val="NoSpacing"/>
        <w:rPr>
          <w:rFonts w:ascii="Arial" w:hAnsi="Arial" w:cs="Arial"/>
          <w:color w:val="000000"/>
          <w:lang w:eastAsia="en-AU"/>
        </w:rPr>
      </w:pPr>
      <w:hyperlink r:id="rId9" w:history="1">
        <w:r w:rsidR="00791ACD" w:rsidRPr="00791ACD">
          <w:rPr>
            <w:rFonts w:ascii="Arial" w:hAnsi="Arial" w:cs="Arial"/>
            <w:color w:val="870725"/>
            <w:u w:val="single"/>
            <w:lang w:eastAsia="en-AU"/>
          </w:rPr>
          <w:t>stakeholder@sttas.com.au</w:t>
        </w:r>
      </w:hyperlink>
    </w:p>
    <w:p w:rsidR="00791ACD" w:rsidRPr="00791ACD" w:rsidRDefault="008621C1" w:rsidP="00791ACD">
      <w:pPr>
        <w:pStyle w:val="NoSpacing"/>
        <w:rPr>
          <w:rFonts w:ascii="Arial" w:hAnsi="Arial" w:cs="Arial"/>
          <w:color w:val="000000"/>
          <w:lang w:eastAsia="en-AU"/>
        </w:rPr>
      </w:pPr>
      <w:hyperlink r:id="rId10" w:history="1">
        <w:r w:rsidR="00791ACD" w:rsidRPr="00791ACD">
          <w:rPr>
            <w:rFonts w:ascii="Arial" w:hAnsi="Arial" w:cs="Arial"/>
            <w:color w:val="870725"/>
            <w:u w:val="single"/>
            <w:lang w:eastAsia="en-AU"/>
          </w:rPr>
          <w:t>Planned Burns Map - What's Burning Now?</w:t>
        </w:r>
      </w:hyperlink>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 </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Advice from Asthma Australia</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The Asthma Australia advises all people with asthma or other respiratory illnesses in smoke affected areas to ensure they take the necessary precautions to protect themselves against elevated levels of high intensity smoke.</w:t>
      </w:r>
      <w:r w:rsidRPr="00791ACD">
        <w:rPr>
          <w:rFonts w:ascii="Arial" w:hAnsi="Arial" w:cs="Arial"/>
          <w:color w:val="000000"/>
          <w:lang w:eastAsia="en-AU"/>
        </w:rPr>
        <w:br/>
        <w:t>If you can smell smoke, it could be a risk to your health and you need to ensure you take the necessary precautions to protect yourself against it.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Exposure to wood smoke can trigger asthma symptoms such as wheezing, coughing, chest tightness or shortness of breath.</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lastRenderedPageBreak/>
        <w:t>Children, the elderly and people with heart conditions and/or breathing problems, including asthma, are the first to feel the effects of smoke and particle pollution, which means they need to take extra care.</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If you are affected by smoke, where possible:</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Stay indoors and keep windows and doors closed</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Minimise physical outdoor activity</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If using an air conditioner or heat pump at home or in the car, set it to ‘recycle’</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Try to minimise exposure to other irritants such as cigarette smoke and dust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Asthma sufferers should make sure their blue/grey reliever medication is at hand.</w:t>
      </w:r>
    </w:p>
    <w:p w:rsidR="00791ACD" w:rsidRPr="00791ACD" w:rsidRDefault="00791ACD" w:rsidP="00791ACD">
      <w:pPr>
        <w:pStyle w:val="NoSpacing"/>
        <w:rPr>
          <w:rFonts w:ascii="Arial" w:hAnsi="Arial" w:cs="Arial"/>
          <w:color w:val="000000"/>
          <w:lang w:eastAsia="en-AU"/>
        </w:rPr>
      </w:pP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Advice from Tasmanian Government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https://coronavirus.tas.gov.au/keeping-yourself-safe/air-quality </w:t>
      </w:r>
    </w:p>
    <w:p w:rsidR="00791ACD" w:rsidRPr="00791ACD" w:rsidRDefault="00791ACD" w:rsidP="00791ACD">
      <w:pPr>
        <w:pStyle w:val="NoSpacing"/>
        <w:rPr>
          <w:rFonts w:ascii="Arial" w:hAnsi="Arial" w:cs="Arial"/>
          <w:color w:val="000000"/>
          <w:lang w:eastAsia="en-AU"/>
        </w:rPr>
      </w:pP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Smoke complaints</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All smoke complaints are investigated by the Environmental Protection Authority, a Division of the Department of Primary Industries, Parks, Water and Environment.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If you wish to lodge a complaint about smoke, call 1800 005 171 or contact the Environment Protection Authority at Air, Smoke and Odour Complaints. Your input will help to improve smoke management.</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Attachments</w:t>
      </w:r>
    </w:p>
    <w:p w:rsidR="00791ACD" w:rsidRPr="00791ACD" w:rsidRDefault="00791ACD" w:rsidP="00791ACD">
      <w:pPr>
        <w:pStyle w:val="NoSpacing"/>
        <w:rPr>
          <w:rFonts w:ascii="Arial" w:hAnsi="Arial" w:cs="Arial"/>
          <w:color w:val="870725"/>
          <w:shd w:val="clear" w:color="auto" w:fill="FAFAFA"/>
          <w:lang w:eastAsia="en-AU"/>
        </w:rPr>
      </w:pPr>
      <w:r w:rsidRPr="00791ACD">
        <w:rPr>
          <w:rFonts w:ascii="Arial" w:hAnsi="Arial" w:cs="Arial"/>
          <w:color w:val="000000"/>
          <w:lang w:eastAsia="en-AU"/>
        </w:rPr>
        <w:fldChar w:fldCharType="begin"/>
      </w:r>
      <w:r w:rsidRPr="00791ACD">
        <w:rPr>
          <w:rFonts w:ascii="Arial" w:hAnsi="Arial" w:cs="Arial"/>
          <w:color w:val="000000"/>
          <w:lang w:eastAsia="en-AU"/>
        </w:rPr>
        <w:instrText xml:space="preserve"> HYPERLINK "https://www.sttas.com.au/sites/default/files/media/documents/fact-sheet/190139%20STT%20fact%20sheet_13%20Smoke%20Management.pdf" \t "_blank" </w:instrText>
      </w:r>
      <w:r w:rsidRPr="00791ACD">
        <w:rPr>
          <w:rFonts w:ascii="Arial" w:hAnsi="Arial" w:cs="Arial"/>
          <w:color w:val="000000"/>
          <w:lang w:eastAsia="en-AU"/>
        </w:rPr>
        <w:fldChar w:fldCharType="separate"/>
      </w:r>
    </w:p>
    <w:p w:rsidR="00791ACD" w:rsidRPr="00791ACD" w:rsidRDefault="00791ACD" w:rsidP="00791ACD">
      <w:pPr>
        <w:pStyle w:val="NoSpacing"/>
        <w:rPr>
          <w:rFonts w:ascii="Arial" w:hAnsi="Arial" w:cs="Arial"/>
          <w:color w:val="CE542B"/>
          <w:lang w:eastAsia="en-AU"/>
        </w:rPr>
      </w:pPr>
      <w:r w:rsidRPr="00791ACD">
        <w:rPr>
          <w:rFonts w:ascii="Arial" w:hAnsi="Arial" w:cs="Arial"/>
          <w:color w:val="CE542B"/>
          <w:shd w:val="clear" w:color="auto" w:fill="FAFAFA"/>
          <w:lang w:eastAsia="en-AU"/>
        </w:rPr>
        <w:t>Fact Sheet 13: Smoke Management</w:t>
      </w:r>
      <w:r>
        <w:rPr>
          <w:rFonts w:ascii="Arial" w:hAnsi="Arial" w:cs="Arial"/>
          <w:color w:val="CE542B"/>
          <w:shd w:val="clear" w:color="auto" w:fill="FAFAFA"/>
          <w:lang w:eastAsia="en-AU"/>
        </w:rPr>
        <w:t xml:space="preserve"> </w:t>
      </w:r>
      <w:proofErr w:type="gramStart"/>
      <w:r w:rsidRPr="00791ACD">
        <w:rPr>
          <w:rFonts w:ascii="Arial" w:hAnsi="Arial" w:cs="Arial"/>
          <w:caps/>
          <w:color w:val="08121F"/>
          <w:shd w:val="clear" w:color="auto" w:fill="FAFAFA"/>
          <w:lang w:eastAsia="en-AU"/>
        </w:rPr>
        <w:t>( PD</w:t>
      </w:r>
      <w:proofErr w:type="gramEnd"/>
      <w:r w:rsidRPr="00791ACD">
        <w:rPr>
          <w:rFonts w:ascii="Arial" w:hAnsi="Arial" w:cs="Arial"/>
          <w:caps/>
          <w:color w:val="08121F"/>
          <w:shd w:val="clear" w:color="auto" w:fill="FAFAFA"/>
          <w:lang w:eastAsia="en-AU"/>
        </w:rPr>
        <w:t>F )</w:t>
      </w:r>
      <w:r w:rsidR="00E56094">
        <w:rPr>
          <w:rFonts w:ascii="Arial" w:hAnsi="Arial" w:cs="Arial"/>
          <w:caps/>
          <w:color w:val="08121F"/>
          <w:shd w:val="clear" w:color="auto" w:fill="FAFAFA"/>
          <w:lang w:eastAsia="en-AU"/>
        </w:rPr>
        <w:t xml:space="preserve"> </w:t>
      </w:r>
      <w:r w:rsidRPr="00791ACD">
        <w:rPr>
          <w:rFonts w:ascii="Arial" w:hAnsi="Arial" w:cs="Arial"/>
          <w:color w:val="08121F"/>
          <w:shd w:val="clear" w:color="auto" w:fill="FAFAFA"/>
          <w:lang w:eastAsia="en-AU"/>
        </w:rPr>
        <w:t>871 KB</w:t>
      </w:r>
    </w:p>
    <w:p w:rsidR="00791ACD" w:rsidRPr="00791ACD" w:rsidRDefault="00791ACD" w:rsidP="00791ACD">
      <w:pPr>
        <w:pStyle w:val="NoSpacing"/>
        <w:rPr>
          <w:rFonts w:ascii="Arial" w:hAnsi="Arial" w:cs="Arial"/>
          <w:color w:val="08121F"/>
          <w:shd w:val="clear" w:color="auto" w:fill="FAFAFA"/>
          <w:lang w:eastAsia="en-AU"/>
        </w:rPr>
      </w:pPr>
      <w:r w:rsidRPr="00791ACD">
        <w:rPr>
          <w:rFonts w:ascii="Arial" w:hAnsi="Arial" w:cs="Arial"/>
          <w:color w:val="08121F"/>
          <w:shd w:val="clear" w:color="auto" w:fill="FAFAFA"/>
          <w:lang w:eastAsia="en-AU"/>
        </w:rPr>
        <w:t>Fact Sheet 13</w:t>
      </w:r>
    </w:p>
    <w:p w:rsidR="00791ACD" w:rsidRPr="00791ACD" w:rsidRDefault="00791ACD" w:rsidP="00791ACD">
      <w:pPr>
        <w:pStyle w:val="NoSpacing"/>
        <w:rPr>
          <w:rFonts w:ascii="Arial" w:hAnsi="Arial" w:cs="Arial"/>
          <w:color w:val="870725"/>
          <w:shd w:val="clear" w:color="auto" w:fill="FAFAFA"/>
          <w:lang w:eastAsia="en-AU"/>
        </w:rPr>
      </w:pPr>
      <w:r w:rsidRPr="00791ACD">
        <w:rPr>
          <w:rFonts w:ascii="Arial" w:hAnsi="Arial" w:cs="Arial"/>
          <w:color w:val="000000"/>
          <w:lang w:eastAsia="en-AU"/>
        </w:rPr>
        <w:fldChar w:fldCharType="end"/>
      </w:r>
      <w:r w:rsidRPr="00791ACD">
        <w:rPr>
          <w:rFonts w:ascii="Arial" w:hAnsi="Arial" w:cs="Arial"/>
          <w:color w:val="000000"/>
          <w:lang w:eastAsia="en-AU"/>
        </w:rPr>
        <w:fldChar w:fldCharType="begin"/>
      </w:r>
      <w:r w:rsidRPr="00791ACD">
        <w:rPr>
          <w:rFonts w:ascii="Arial" w:hAnsi="Arial" w:cs="Arial"/>
          <w:color w:val="000000"/>
          <w:lang w:eastAsia="en-AU"/>
        </w:rPr>
        <w:instrText xml:space="preserve"> HYPERLINK "https://www.sttas.com.au/sites/default/files/media/documents/fact-sheet/190139%20STT%20fact%20sheet_7%20Regeneration%20Burns%20%281%29.pdf" \t "_blank" </w:instrText>
      </w:r>
      <w:r w:rsidRPr="00791ACD">
        <w:rPr>
          <w:rFonts w:ascii="Arial" w:hAnsi="Arial" w:cs="Arial"/>
          <w:color w:val="000000"/>
          <w:lang w:eastAsia="en-AU"/>
        </w:rPr>
        <w:fldChar w:fldCharType="separate"/>
      </w:r>
    </w:p>
    <w:p w:rsidR="00791ACD" w:rsidRPr="00791ACD" w:rsidRDefault="00791ACD" w:rsidP="00791ACD">
      <w:pPr>
        <w:pStyle w:val="NoSpacing"/>
        <w:rPr>
          <w:rFonts w:ascii="Arial" w:hAnsi="Arial" w:cs="Arial"/>
          <w:color w:val="CE542B"/>
          <w:lang w:eastAsia="en-AU"/>
        </w:rPr>
      </w:pPr>
      <w:r w:rsidRPr="00791ACD">
        <w:rPr>
          <w:rFonts w:ascii="Arial" w:hAnsi="Arial" w:cs="Arial"/>
          <w:color w:val="CE542B"/>
          <w:shd w:val="clear" w:color="auto" w:fill="FAFAFA"/>
          <w:lang w:eastAsia="en-AU"/>
        </w:rPr>
        <w:t>Fact Sheet 7: Regeneration Burns</w:t>
      </w:r>
      <w:r>
        <w:rPr>
          <w:rFonts w:ascii="Arial" w:hAnsi="Arial" w:cs="Arial"/>
          <w:color w:val="CE542B"/>
          <w:shd w:val="clear" w:color="auto" w:fill="FAFAFA"/>
          <w:lang w:eastAsia="en-AU"/>
        </w:rPr>
        <w:t xml:space="preserve"> </w:t>
      </w:r>
      <w:proofErr w:type="gramStart"/>
      <w:r w:rsidRPr="00791ACD">
        <w:rPr>
          <w:rFonts w:ascii="Arial" w:hAnsi="Arial" w:cs="Arial"/>
          <w:caps/>
          <w:color w:val="08121F"/>
          <w:shd w:val="clear" w:color="auto" w:fill="FAFAFA"/>
          <w:lang w:eastAsia="en-AU"/>
        </w:rPr>
        <w:t>( PD</w:t>
      </w:r>
      <w:proofErr w:type="gramEnd"/>
      <w:r w:rsidRPr="00791ACD">
        <w:rPr>
          <w:rFonts w:ascii="Arial" w:hAnsi="Arial" w:cs="Arial"/>
          <w:caps/>
          <w:color w:val="08121F"/>
          <w:shd w:val="clear" w:color="auto" w:fill="FAFAFA"/>
          <w:lang w:eastAsia="en-AU"/>
        </w:rPr>
        <w:t>F )</w:t>
      </w:r>
      <w:r w:rsidR="00E56094">
        <w:rPr>
          <w:rFonts w:ascii="Arial" w:hAnsi="Arial" w:cs="Arial"/>
          <w:caps/>
          <w:color w:val="08121F"/>
          <w:shd w:val="clear" w:color="auto" w:fill="FAFAFA"/>
          <w:lang w:eastAsia="en-AU"/>
        </w:rPr>
        <w:t xml:space="preserve"> </w:t>
      </w:r>
      <w:r w:rsidRPr="00791ACD">
        <w:rPr>
          <w:rFonts w:ascii="Arial" w:hAnsi="Arial" w:cs="Arial"/>
          <w:color w:val="08121F"/>
          <w:shd w:val="clear" w:color="auto" w:fill="FAFAFA"/>
          <w:lang w:eastAsia="en-AU"/>
        </w:rPr>
        <w:t>1.15 MB</w:t>
      </w:r>
    </w:p>
    <w:p w:rsidR="00791ACD" w:rsidRPr="00791ACD" w:rsidRDefault="00791ACD" w:rsidP="00791ACD">
      <w:pPr>
        <w:pStyle w:val="NoSpacing"/>
        <w:rPr>
          <w:rFonts w:ascii="Arial" w:hAnsi="Arial" w:cs="Arial"/>
          <w:color w:val="870725"/>
          <w:shd w:val="clear" w:color="auto" w:fill="FAFAFA"/>
          <w:lang w:eastAsia="en-AU"/>
        </w:rPr>
      </w:pPr>
      <w:r w:rsidRPr="00791ACD">
        <w:rPr>
          <w:rFonts w:ascii="Arial" w:hAnsi="Arial" w:cs="Arial"/>
          <w:color w:val="000000"/>
          <w:lang w:eastAsia="en-AU"/>
        </w:rPr>
        <w:fldChar w:fldCharType="end"/>
      </w:r>
      <w:r w:rsidRPr="00791ACD">
        <w:rPr>
          <w:rFonts w:ascii="Arial" w:hAnsi="Arial" w:cs="Arial"/>
          <w:color w:val="000000"/>
          <w:lang w:eastAsia="en-AU"/>
        </w:rPr>
        <w:fldChar w:fldCharType="begin"/>
      </w:r>
      <w:r w:rsidRPr="00791ACD">
        <w:rPr>
          <w:rFonts w:ascii="Arial" w:hAnsi="Arial" w:cs="Arial"/>
          <w:color w:val="000000"/>
          <w:lang w:eastAsia="en-AU"/>
        </w:rPr>
        <w:instrText xml:space="preserve"> HYPERLINK "https://www.sttas.com.au/sites/default/files/media/documents/fact-sheet/190139%20STT%20fact%20sheet_4%20Bushfire%20Management.pdf" \t "_blank" </w:instrText>
      </w:r>
      <w:r w:rsidRPr="00791ACD">
        <w:rPr>
          <w:rFonts w:ascii="Arial" w:hAnsi="Arial" w:cs="Arial"/>
          <w:color w:val="000000"/>
          <w:lang w:eastAsia="en-AU"/>
        </w:rPr>
        <w:fldChar w:fldCharType="separate"/>
      </w:r>
    </w:p>
    <w:p w:rsidR="00791ACD" w:rsidRPr="00791ACD" w:rsidRDefault="00791ACD" w:rsidP="00791ACD">
      <w:pPr>
        <w:pStyle w:val="NoSpacing"/>
        <w:rPr>
          <w:rFonts w:ascii="Arial" w:hAnsi="Arial" w:cs="Arial"/>
          <w:color w:val="CE542B"/>
          <w:lang w:eastAsia="en-AU"/>
        </w:rPr>
      </w:pPr>
      <w:r w:rsidRPr="00791ACD">
        <w:rPr>
          <w:rFonts w:ascii="Arial" w:hAnsi="Arial" w:cs="Arial"/>
          <w:color w:val="CE542B"/>
          <w:shd w:val="clear" w:color="auto" w:fill="FAFAFA"/>
          <w:lang w:eastAsia="en-AU"/>
        </w:rPr>
        <w:t>Fact Sheet 4: Bushfire Management</w:t>
      </w:r>
      <w:r>
        <w:rPr>
          <w:rFonts w:ascii="Arial" w:hAnsi="Arial" w:cs="Arial"/>
          <w:color w:val="CE542B"/>
          <w:shd w:val="clear" w:color="auto" w:fill="FAFAFA"/>
          <w:lang w:eastAsia="en-AU"/>
        </w:rPr>
        <w:t xml:space="preserve"> </w:t>
      </w:r>
      <w:proofErr w:type="gramStart"/>
      <w:r w:rsidRPr="00791ACD">
        <w:rPr>
          <w:rFonts w:ascii="Arial" w:hAnsi="Arial" w:cs="Arial"/>
          <w:caps/>
          <w:color w:val="08121F"/>
          <w:shd w:val="clear" w:color="auto" w:fill="FAFAFA"/>
          <w:lang w:eastAsia="en-AU"/>
        </w:rPr>
        <w:t>( PD</w:t>
      </w:r>
      <w:proofErr w:type="gramEnd"/>
      <w:r w:rsidRPr="00791ACD">
        <w:rPr>
          <w:rFonts w:ascii="Arial" w:hAnsi="Arial" w:cs="Arial"/>
          <w:caps/>
          <w:color w:val="08121F"/>
          <w:shd w:val="clear" w:color="auto" w:fill="FAFAFA"/>
          <w:lang w:eastAsia="en-AU"/>
        </w:rPr>
        <w:t>F )</w:t>
      </w:r>
      <w:r w:rsidR="00E56094">
        <w:rPr>
          <w:rFonts w:ascii="Arial" w:hAnsi="Arial" w:cs="Arial"/>
          <w:caps/>
          <w:color w:val="08121F"/>
          <w:shd w:val="clear" w:color="auto" w:fill="FAFAFA"/>
          <w:lang w:eastAsia="en-AU"/>
        </w:rPr>
        <w:t xml:space="preserve"> </w:t>
      </w:r>
      <w:r w:rsidRPr="00791ACD">
        <w:rPr>
          <w:rFonts w:ascii="Arial" w:hAnsi="Arial" w:cs="Arial"/>
          <w:color w:val="08121F"/>
          <w:shd w:val="clear" w:color="auto" w:fill="FAFAFA"/>
          <w:lang w:eastAsia="en-AU"/>
        </w:rPr>
        <w:t>750 KB</w:t>
      </w:r>
    </w:p>
    <w:p w:rsidR="00791ACD" w:rsidRPr="00791ACD" w:rsidRDefault="00791ACD" w:rsidP="00791ACD">
      <w:pPr>
        <w:pStyle w:val="NoSpacing"/>
        <w:rPr>
          <w:rFonts w:ascii="Arial" w:hAnsi="Arial" w:cs="Arial"/>
          <w:color w:val="08121F"/>
          <w:shd w:val="clear" w:color="auto" w:fill="FAFAFA"/>
          <w:lang w:eastAsia="en-AU"/>
        </w:rPr>
      </w:pPr>
      <w:r w:rsidRPr="00791ACD">
        <w:rPr>
          <w:rFonts w:ascii="Arial" w:hAnsi="Arial" w:cs="Arial"/>
          <w:color w:val="08121F"/>
          <w:shd w:val="clear" w:color="auto" w:fill="FAFAFA"/>
          <w:lang w:eastAsia="en-AU"/>
        </w:rPr>
        <w:t>Fact Sheet 4</w:t>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fldChar w:fldCharType="end"/>
      </w:r>
    </w:p>
    <w:p w:rsidR="00791ACD" w:rsidRPr="00791ACD" w:rsidRDefault="00791ACD" w:rsidP="00791ACD">
      <w:pPr>
        <w:pStyle w:val="NoSpacing"/>
        <w:rPr>
          <w:rFonts w:ascii="Arial" w:hAnsi="Arial" w:cs="Arial"/>
          <w:color w:val="000000"/>
          <w:lang w:eastAsia="en-AU"/>
        </w:rPr>
      </w:pPr>
      <w:r w:rsidRPr="00791ACD">
        <w:rPr>
          <w:rFonts w:ascii="Arial" w:hAnsi="Arial" w:cs="Arial"/>
          <w:color w:val="000000"/>
          <w:lang w:eastAsia="en-AU"/>
        </w:rPr>
        <w:t>Links (External Websites)</w:t>
      </w:r>
    </w:p>
    <w:p w:rsidR="00791ACD" w:rsidRPr="00791ACD" w:rsidRDefault="00791ACD" w:rsidP="00791ACD">
      <w:pPr>
        <w:pStyle w:val="NoSpacing"/>
        <w:rPr>
          <w:rFonts w:ascii="Arial" w:hAnsi="Arial" w:cs="Arial"/>
          <w:color w:val="870725"/>
          <w:shd w:val="clear" w:color="auto" w:fill="FAFAFA"/>
          <w:lang w:eastAsia="en-AU"/>
        </w:rPr>
      </w:pPr>
      <w:r w:rsidRPr="00791ACD">
        <w:rPr>
          <w:rFonts w:ascii="Arial" w:hAnsi="Arial" w:cs="Arial"/>
          <w:color w:val="000000"/>
          <w:lang w:eastAsia="en-AU"/>
        </w:rPr>
        <w:fldChar w:fldCharType="begin"/>
      </w:r>
      <w:r w:rsidRPr="00791ACD">
        <w:rPr>
          <w:rFonts w:ascii="Arial" w:hAnsi="Arial" w:cs="Arial"/>
          <w:color w:val="000000"/>
          <w:lang w:eastAsia="en-AU"/>
        </w:rPr>
        <w:instrText xml:space="preserve"> HYPERLINK "http://www.fire.tas.gov.au/Show?pageId=colWhatsBurningNow" \t "_blank" </w:instrText>
      </w:r>
      <w:r w:rsidRPr="00791ACD">
        <w:rPr>
          <w:rFonts w:ascii="Arial" w:hAnsi="Arial" w:cs="Arial"/>
          <w:color w:val="000000"/>
          <w:lang w:eastAsia="en-AU"/>
        </w:rPr>
        <w:fldChar w:fldCharType="separate"/>
      </w:r>
    </w:p>
    <w:p w:rsidR="00791ACD" w:rsidRPr="00791ACD" w:rsidRDefault="00791ACD" w:rsidP="00791ACD">
      <w:pPr>
        <w:pStyle w:val="NoSpacing"/>
        <w:rPr>
          <w:rFonts w:ascii="Arial" w:hAnsi="Arial" w:cs="Arial"/>
          <w:color w:val="CE542B"/>
          <w:lang w:eastAsia="en-AU"/>
        </w:rPr>
      </w:pPr>
      <w:r w:rsidRPr="00791ACD">
        <w:rPr>
          <w:rFonts w:ascii="Arial" w:hAnsi="Arial" w:cs="Arial"/>
          <w:color w:val="CE542B"/>
          <w:shd w:val="clear" w:color="auto" w:fill="FAFAFA"/>
          <w:lang w:eastAsia="en-AU"/>
        </w:rPr>
        <w:t>Tasmania F</w:t>
      </w:r>
      <w:r>
        <w:rPr>
          <w:rFonts w:ascii="Arial" w:hAnsi="Arial" w:cs="Arial"/>
          <w:color w:val="CE542B"/>
          <w:shd w:val="clear" w:color="auto" w:fill="FAFAFA"/>
          <w:lang w:eastAsia="en-AU"/>
        </w:rPr>
        <w:t xml:space="preserve">ire Service - </w:t>
      </w:r>
      <w:proofErr w:type="spellStart"/>
      <w:r>
        <w:rPr>
          <w:rFonts w:ascii="Arial" w:hAnsi="Arial" w:cs="Arial"/>
          <w:color w:val="CE542B"/>
          <w:shd w:val="clear" w:color="auto" w:fill="FAFAFA"/>
          <w:lang w:eastAsia="en-AU"/>
        </w:rPr>
        <w:t>Whats</w:t>
      </w:r>
      <w:proofErr w:type="spellEnd"/>
      <w:r>
        <w:rPr>
          <w:rFonts w:ascii="Arial" w:hAnsi="Arial" w:cs="Arial"/>
          <w:color w:val="CE542B"/>
          <w:shd w:val="clear" w:color="auto" w:fill="FAFAFA"/>
          <w:lang w:eastAsia="en-AU"/>
        </w:rPr>
        <w:t xml:space="preserve"> Burning Now </w:t>
      </w:r>
      <w:r w:rsidRPr="00791ACD">
        <w:rPr>
          <w:rFonts w:ascii="Arial" w:hAnsi="Arial" w:cs="Arial"/>
          <w:color w:val="08121F"/>
          <w:shd w:val="clear" w:color="auto" w:fill="FAFAFA"/>
          <w:lang w:eastAsia="en-AU"/>
        </w:rPr>
        <w:t>(Opens external website)</w:t>
      </w:r>
    </w:p>
    <w:p w:rsidR="000A4E2E" w:rsidRPr="00791ACD" w:rsidRDefault="00791ACD" w:rsidP="00791ACD">
      <w:pPr>
        <w:pStyle w:val="NoSpacing"/>
        <w:rPr>
          <w:rFonts w:ascii="Arial" w:hAnsi="Arial" w:cs="Arial"/>
        </w:rPr>
      </w:pPr>
      <w:r w:rsidRPr="00791ACD">
        <w:rPr>
          <w:rFonts w:ascii="Arial" w:hAnsi="Arial" w:cs="Arial"/>
          <w:color w:val="000000"/>
          <w:lang w:eastAsia="en-AU"/>
        </w:rPr>
        <w:fldChar w:fldCharType="end"/>
      </w:r>
    </w:p>
    <w:sectPr w:rsidR="000A4E2E" w:rsidRPr="0079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899"/>
    <w:multiLevelType w:val="multilevel"/>
    <w:tmpl w:val="19B4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CD"/>
    <w:rsid w:val="000A4E2E"/>
    <w:rsid w:val="00341320"/>
    <w:rsid w:val="00791ACD"/>
    <w:rsid w:val="008621C1"/>
    <w:rsid w:val="00E56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1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91AC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791AC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AC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91ACD"/>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791ACD"/>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791A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91ACD"/>
    <w:rPr>
      <w:b/>
      <w:bCs/>
    </w:rPr>
  </w:style>
  <w:style w:type="character" w:styleId="Hyperlink">
    <w:name w:val="Hyperlink"/>
    <w:basedOn w:val="DefaultParagraphFont"/>
    <w:uiPriority w:val="99"/>
    <w:unhideWhenUsed/>
    <w:rsid w:val="00791ACD"/>
    <w:rPr>
      <w:color w:val="0000FF"/>
      <w:u w:val="single"/>
    </w:rPr>
  </w:style>
  <w:style w:type="character" w:customStyle="1" w:styleId="filetype">
    <w:name w:val="filetype"/>
    <w:basedOn w:val="DefaultParagraphFont"/>
    <w:rsid w:val="00791ACD"/>
  </w:style>
  <w:style w:type="character" w:customStyle="1" w:styleId="filesize">
    <w:name w:val="filesize"/>
    <w:basedOn w:val="DefaultParagraphFont"/>
    <w:rsid w:val="00791ACD"/>
  </w:style>
  <w:style w:type="paragraph" w:customStyle="1" w:styleId="link-description">
    <w:name w:val="link-description"/>
    <w:basedOn w:val="Normal"/>
    <w:rsid w:val="00791A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nk-hint">
    <w:name w:val="link-hint"/>
    <w:basedOn w:val="DefaultParagraphFont"/>
    <w:rsid w:val="00791ACD"/>
  </w:style>
  <w:style w:type="paragraph" w:styleId="NoSpacing">
    <w:name w:val="No Spacing"/>
    <w:uiPriority w:val="1"/>
    <w:qFormat/>
    <w:rsid w:val="00791A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1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91AC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791AC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AC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91ACD"/>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791ACD"/>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791A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91ACD"/>
    <w:rPr>
      <w:b/>
      <w:bCs/>
    </w:rPr>
  </w:style>
  <w:style w:type="character" w:styleId="Hyperlink">
    <w:name w:val="Hyperlink"/>
    <w:basedOn w:val="DefaultParagraphFont"/>
    <w:uiPriority w:val="99"/>
    <w:unhideWhenUsed/>
    <w:rsid w:val="00791ACD"/>
    <w:rPr>
      <w:color w:val="0000FF"/>
      <w:u w:val="single"/>
    </w:rPr>
  </w:style>
  <w:style w:type="character" w:customStyle="1" w:styleId="filetype">
    <w:name w:val="filetype"/>
    <w:basedOn w:val="DefaultParagraphFont"/>
    <w:rsid w:val="00791ACD"/>
  </w:style>
  <w:style w:type="character" w:customStyle="1" w:styleId="filesize">
    <w:name w:val="filesize"/>
    <w:basedOn w:val="DefaultParagraphFont"/>
    <w:rsid w:val="00791ACD"/>
  </w:style>
  <w:style w:type="paragraph" w:customStyle="1" w:styleId="link-description">
    <w:name w:val="link-description"/>
    <w:basedOn w:val="Normal"/>
    <w:rsid w:val="00791A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nk-hint">
    <w:name w:val="link-hint"/>
    <w:basedOn w:val="DefaultParagraphFont"/>
    <w:rsid w:val="00791ACD"/>
  </w:style>
  <w:style w:type="paragraph" w:styleId="NoSpacing">
    <w:name w:val="No Spacing"/>
    <w:uiPriority w:val="1"/>
    <w:qFormat/>
    <w:rsid w:val="00791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3997">
      <w:bodyDiv w:val="1"/>
      <w:marLeft w:val="0"/>
      <w:marRight w:val="0"/>
      <w:marTop w:val="0"/>
      <w:marBottom w:val="0"/>
      <w:divBdr>
        <w:top w:val="none" w:sz="0" w:space="0" w:color="auto"/>
        <w:left w:val="none" w:sz="0" w:space="0" w:color="auto"/>
        <w:bottom w:val="none" w:sz="0" w:space="0" w:color="auto"/>
        <w:right w:val="none" w:sz="0" w:space="0" w:color="auto"/>
      </w:divBdr>
      <w:divsChild>
        <w:div w:id="2142573113">
          <w:marLeft w:val="0"/>
          <w:marRight w:val="0"/>
          <w:marTop w:val="0"/>
          <w:marBottom w:val="0"/>
          <w:divBdr>
            <w:top w:val="none" w:sz="0" w:space="0" w:color="auto"/>
            <w:left w:val="none" w:sz="0" w:space="0" w:color="auto"/>
            <w:bottom w:val="none" w:sz="0" w:space="0" w:color="auto"/>
            <w:right w:val="none" w:sz="0" w:space="0" w:color="auto"/>
          </w:divBdr>
          <w:divsChild>
            <w:div w:id="2075397307">
              <w:marLeft w:val="0"/>
              <w:marRight w:val="0"/>
              <w:marTop w:val="0"/>
              <w:marBottom w:val="0"/>
              <w:divBdr>
                <w:top w:val="none" w:sz="0" w:space="0" w:color="auto"/>
                <w:left w:val="none" w:sz="0" w:space="0" w:color="auto"/>
                <w:bottom w:val="none" w:sz="0" w:space="0" w:color="auto"/>
                <w:right w:val="none" w:sz="0" w:space="0" w:color="auto"/>
              </w:divBdr>
              <w:divsChild>
                <w:div w:id="102190208">
                  <w:marLeft w:val="0"/>
                  <w:marRight w:val="0"/>
                  <w:marTop w:val="0"/>
                  <w:marBottom w:val="0"/>
                  <w:divBdr>
                    <w:top w:val="single" w:sz="48" w:space="1" w:color="657B17"/>
                    <w:left w:val="none" w:sz="0" w:space="0" w:color="auto"/>
                    <w:bottom w:val="none" w:sz="0" w:space="0" w:color="auto"/>
                    <w:right w:val="none" w:sz="0" w:space="0" w:color="auto"/>
                  </w:divBdr>
                </w:div>
              </w:divsChild>
            </w:div>
          </w:divsChild>
        </w:div>
        <w:div w:id="493376766">
          <w:marLeft w:val="0"/>
          <w:marRight w:val="0"/>
          <w:marTop w:val="0"/>
          <w:marBottom w:val="0"/>
          <w:divBdr>
            <w:top w:val="none" w:sz="0" w:space="0" w:color="auto"/>
            <w:left w:val="none" w:sz="0" w:space="0" w:color="auto"/>
            <w:bottom w:val="none" w:sz="0" w:space="0" w:color="auto"/>
            <w:right w:val="none" w:sz="0" w:space="0" w:color="auto"/>
          </w:divBdr>
          <w:divsChild>
            <w:div w:id="568267044">
              <w:marLeft w:val="0"/>
              <w:marRight w:val="0"/>
              <w:marTop w:val="0"/>
              <w:marBottom w:val="0"/>
              <w:divBdr>
                <w:top w:val="none" w:sz="0" w:space="0" w:color="auto"/>
                <w:left w:val="none" w:sz="0" w:space="0" w:color="auto"/>
                <w:bottom w:val="none" w:sz="0" w:space="0" w:color="auto"/>
                <w:right w:val="none" w:sz="0" w:space="0" w:color="auto"/>
              </w:divBdr>
              <w:divsChild>
                <w:div w:id="2137527795">
                  <w:marLeft w:val="0"/>
                  <w:marRight w:val="0"/>
                  <w:marTop w:val="0"/>
                  <w:marBottom w:val="0"/>
                  <w:divBdr>
                    <w:top w:val="none" w:sz="0" w:space="0" w:color="auto"/>
                    <w:left w:val="none" w:sz="0" w:space="0" w:color="auto"/>
                    <w:bottom w:val="none" w:sz="0" w:space="0" w:color="auto"/>
                    <w:right w:val="none" w:sz="0" w:space="0" w:color="auto"/>
                  </w:divBdr>
                  <w:divsChild>
                    <w:div w:id="427971323">
                      <w:marLeft w:val="0"/>
                      <w:marRight w:val="0"/>
                      <w:marTop w:val="0"/>
                      <w:marBottom w:val="0"/>
                      <w:divBdr>
                        <w:top w:val="none" w:sz="0" w:space="0" w:color="auto"/>
                        <w:left w:val="none" w:sz="0" w:space="0" w:color="auto"/>
                        <w:bottom w:val="none" w:sz="0" w:space="0" w:color="auto"/>
                        <w:right w:val="none" w:sz="0" w:space="0" w:color="auto"/>
                      </w:divBdr>
                      <w:divsChild>
                        <w:div w:id="893001577">
                          <w:marLeft w:val="0"/>
                          <w:marRight w:val="0"/>
                          <w:marTop w:val="0"/>
                          <w:marBottom w:val="0"/>
                          <w:divBdr>
                            <w:top w:val="none" w:sz="0" w:space="0" w:color="auto"/>
                            <w:left w:val="none" w:sz="0" w:space="0" w:color="auto"/>
                            <w:bottom w:val="none" w:sz="0" w:space="0" w:color="auto"/>
                            <w:right w:val="none" w:sz="0" w:space="0" w:color="auto"/>
                          </w:divBdr>
                          <w:divsChild>
                            <w:div w:id="1953517565">
                              <w:marLeft w:val="0"/>
                              <w:marRight w:val="0"/>
                              <w:marTop w:val="0"/>
                              <w:marBottom w:val="0"/>
                              <w:divBdr>
                                <w:top w:val="none" w:sz="0" w:space="0" w:color="auto"/>
                                <w:left w:val="none" w:sz="0" w:space="0" w:color="auto"/>
                                <w:bottom w:val="none" w:sz="0" w:space="0" w:color="auto"/>
                                <w:right w:val="none" w:sz="0" w:space="0" w:color="auto"/>
                              </w:divBdr>
                            </w:div>
                          </w:divsChild>
                        </w:div>
                        <w:div w:id="1647247492">
                          <w:marLeft w:val="0"/>
                          <w:marRight w:val="0"/>
                          <w:marTop w:val="0"/>
                          <w:marBottom w:val="0"/>
                          <w:divBdr>
                            <w:top w:val="none" w:sz="0" w:space="0" w:color="auto"/>
                            <w:left w:val="none" w:sz="0" w:space="0" w:color="auto"/>
                            <w:bottom w:val="none" w:sz="0" w:space="0" w:color="auto"/>
                            <w:right w:val="none" w:sz="0" w:space="0" w:color="auto"/>
                          </w:divBdr>
                          <w:divsChild>
                            <w:div w:id="777260132">
                              <w:marLeft w:val="0"/>
                              <w:marRight w:val="0"/>
                              <w:marTop w:val="0"/>
                              <w:marBottom w:val="0"/>
                              <w:divBdr>
                                <w:top w:val="none" w:sz="0" w:space="0" w:color="auto"/>
                                <w:left w:val="none" w:sz="0" w:space="0" w:color="auto"/>
                                <w:bottom w:val="none" w:sz="0" w:space="0" w:color="auto"/>
                                <w:right w:val="none" w:sz="0" w:space="0" w:color="auto"/>
                              </w:divBdr>
                            </w:div>
                          </w:divsChild>
                        </w:div>
                        <w:div w:id="297027332">
                          <w:marLeft w:val="0"/>
                          <w:marRight w:val="0"/>
                          <w:marTop w:val="0"/>
                          <w:marBottom w:val="0"/>
                          <w:divBdr>
                            <w:top w:val="none" w:sz="0" w:space="0" w:color="auto"/>
                            <w:left w:val="none" w:sz="0" w:space="0" w:color="auto"/>
                            <w:bottom w:val="none" w:sz="0" w:space="0" w:color="auto"/>
                            <w:right w:val="none" w:sz="0" w:space="0" w:color="auto"/>
                          </w:divBdr>
                          <w:divsChild>
                            <w:div w:id="8261470">
                              <w:marLeft w:val="0"/>
                              <w:marRight w:val="0"/>
                              <w:marTop w:val="0"/>
                              <w:marBottom w:val="0"/>
                              <w:divBdr>
                                <w:top w:val="none" w:sz="0" w:space="0" w:color="auto"/>
                                <w:left w:val="none" w:sz="0" w:space="0" w:color="auto"/>
                                <w:bottom w:val="none" w:sz="0" w:space="0" w:color="auto"/>
                                <w:right w:val="none" w:sz="0" w:space="0" w:color="auto"/>
                              </w:divBdr>
                            </w:div>
                          </w:divsChild>
                        </w:div>
                        <w:div w:id="1543667061">
                          <w:marLeft w:val="0"/>
                          <w:marRight w:val="0"/>
                          <w:marTop w:val="0"/>
                          <w:marBottom w:val="0"/>
                          <w:divBdr>
                            <w:top w:val="none" w:sz="0" w:space="0" w:color="auto"/>
                            <w:left w:val="none" w:sz="0" w:space="0" w:color="auto"/>
                            <w:bottom w:val="none" w:sz="0" w:space="0" w:color="auto"/>
                            <w:right w:val="none" w:sz="0" w:space="0" w:color="auto"/>
                          </w:divBdr>
                          <w:divsChild>
                            <w:div w:id="1615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tas.gov.au/" TargetMode="External"/><Relationship Id="rId3" Type="http://schemas.microsoft.com/office/2007/relationships/stylesWithEffects" Target="stylesWithEffects.xml"/><Relationship Id="rId7" Type="http://schemas.openxmlformats.org/officeDocument/2006/relationships/hyperlink" Target="http://www.stta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tas.gov.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re.tas.gov.au/Show?pageId=colWhatsBurningNow" TargetMode="External"/><Relationship Id="rId4" Type="http://schemas.openxmlformats.org/officeDocument/2006/relationships/settings" Target="settings.xml"/><Relationship Id="rId9" Type="http://schemas.openxmlformats.org/officeDocument/2006/relationships/hyperlink" Target="mailto:stakeholder@stta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cp:revision>
  <dcterms:created xsi:type="dcterms:W3CDTF">2021-09-22T12:48:00Z</dcterms:created>
  <dcterms:modified xsi:type="dcterms:W3CDTF">2021-09-22T14:38:00Z</dcterms:modified>
</cp:coreProperties>
</file>